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9C6" w:rsidRPr="00B309F0" w:rsidRDefault="00D63F9C" w:rsidP="00B309F0">
      <w:pPr>
        <w:jc w:val="center"/>
        <w:rPr>
          <w:i/>
          <w:sz w:val="28"/>
          <w:szCs w:val="28"/>
        </w:rPr>
      </w:pPr>
      <w:r w:rsidRPr="00B309F0">
        <w:rPr>
          <w:i/>
          <w:sz w:val="28"/>
          <w:szCs w:val="28"/>
        </w:rPr>
        <w:t>The “State Executive Matching” Game!</w:t>
      </w:r>
    </w:p>
    <w:p w:rsidR="00D63F9C" w:rsidRPr="00B309F0" w:rsidRDefault="00D63F9C">
      <w:pPr>
        <w:rPr>
          <w:b/>
          <w:sz w:val="28"/>
          <w:szCs w:val="28"/>
        </w:rPr>
      </w:pPr>
      <w:r w:rsidRPr="00B309F0">
        <w:rPr>
          <w:b/>
          <w:sz w:val="28"/>
          <w:szCs w:val="28"/>
        </w:rPr>
        <w:t>Governor</w:t>
      </w:r>
      <w:r w:rsidRPr="00B309F0">
        <w:rPr>
          <w:b/>
          <w:sz w:val="28"/>
          <w:szCs w:val="28"/>
        </w:rPr>
        <w:tab/>
      </w:r>
      <w:r w:rsidRPr="00B309F0">
        <w:rPr>
          <w:b/>
          <w:sz w:val="28"/>
          <w:szCs w:val="28"/>
        </w:rPr>
        <w:tab/>
        <w:t>State Courts</w:t>
      </w:r>
      <w:r w:rsidRPr="00B309F0">
        <w:rPr>
          <w:b/>
          <w:sz w:val="28"/>
          <w:szCs w:val="28"/>
        </w:rPr>
        <w:tab/>
      </w:r>
      <w:r w:rsidRPr="00B309F0">
        <w:rPr>
          <w:b/>
          <w:sz w:val="28"/>
          <w:szCs w:val="28"/>
        </w:rPr>
        <w:tab/>
        <w:t>Director of Public Health</w:t>
      </w:r>
    </w:p>
    <w:p w:rsidR="00D63F9C" w:rsidRPr="00B309F0" w:rsidRDefault="00D63F9C">
      <w:pPr>
        <w:rPr>
          <w:b/>
          <w:sz w:val="28"/>
          <w:szCs w:val="28"/>
        </w:rPr>
      </w:pPr>
      <w:r w:rsidRPr="00B309F0">
        <w:rPr>
          <w:b/>
          <w:sz w:val="28"/>
          <w:szCs w:val="28"/>
        </w:rPr>
        <w:t>Treasurer</w:t>
      </w:r>
      <w:r w:rsidRPr="00B309F0">
        <w:rPr>
          <w:b/>
          <w:sz w:val="28"/>
          <w:szCs w:val="28"/>
        </w:rPr>
        <w:tab/>
      </w:r>
      <w:r w:rsidRPr="00B309F0">
        <w:rPr>
          <w:b/>
          <w:sz w:val="28"/>
          <w:szCs w:val="28"/>
        </w:rPr>
        <w:tab/>
        <w:t>Secretary of State</w:t>
      </w:r>
      <w:r w:rsidRPr="00B309F0">
        <w:rPr>
          <w:b/>
          <w:sz w:val="28"/>
          <w:szCs w:val="28"/>
        </w:rPr>
        <w:tab/>
      </w:r>
      <w:r w:rsidRPr="00B309F0">
        <w:rPr>
          <w:b/>
          <w:sz w:val="28"/>
          <w:szCs w:val="28"/>
        </w:rPr>
        <w:tab/>
        <w:t>Auditor</w:t>
      </w:r>
      <w:r w:rsidRPr="00B309F0">
        <w:rPr>
          <w:b/>
          <w:sz w:val="28"/>
          <w:szCs w:val="28"/>
        </w:rPr>
        <w:tab/>
        <w:t>Lieutenant Governor</w:t>
      </w:r>
      <w:r w:rsidRPr="00B309F0">
        <w:rPr>
          <w:b/>
          <w:sz w:val="28"/>
          <w:szCs w:val="28"/>
        </w:rPr>
        <w:tab/>
      </w:r>
    </w:p>
    <w:p w:rsidR="00D63F9C" w:rsidRPr="00B309F0" w:rsidRDefault="00D63F9C">
      <w:pPr>
        <w:rPr>
          <w:b/>
          <w:sz w:val="28"/>
          <w:szCs w:val="28"/>
        </w:rPr>
      </w:pPr>
      <w:r w:rsidRPr="00B309F0">
        <w:rPr>
          <w:b/>
          <w:sz w:val="28"/>
          <w:szCs w:val="28"/>
        </w:rPr>
        <w:t>Attorney General</w:t>
      </w:r>
      <w:r w:rsidRPr="00B309F0">
        <w:rPr>
          <w:b/>
          <w:sz w:val="28"/>
          <w:szCs w:val="28"/>
        </w:rPr>
        <w:tab/>
      </w:r>
      <w:r w:rsidRPr="00B309F0">
        <w:rPr>
          <w:b/>
          <w:sz w:val="28"/>
          <w:szCs w:val="28"/>
        </w:rPr>
        <w:tab/>
        <w:t>Superintendant of Public Instruction</w:t>
      </w:r>
    </w:p>
    <w:p w:rsidR="00D63F9C" w:rsidRDefault="00D63F9C">
      <w:pPr>
        <w:rPr>
          <w:sz w:val="28"/>
          <w:szCs w:val="28"/>
        </w:rPr>
      </w:pPr>
    </w:p>
    <w:p w:rsidR="00D63F9C" w:rsidRDefault="00D63F9C" w:rsidP="00D63F9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_____________________becomes the head of the state if the governor dies, resigns or is removed from office.</w:t>
      </w:r>
    </w:p>
    <w:p w:rsidR="00D63F9C" w:rsidRDefault="00D63F9C" w:rsidP="00D63F9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_____________________is in charge of all state funds.</w:t>
      </w:r>
    </w:p>
    <w:p w:rsidR="00D63F9C" w:rsidRDefault="00D63F9C" w:rsidP="00D63F9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_____________________ensures that no public funds</w:t>
      </w:r>
      <w:r w:rsidR="00AC5ED0">
        <w:rPr>
          <w:sz w:val="28"/>
          <w:szCs w:val="28"/>
        </w:rPr>
        <w:t xml:space="preserve"> are paid out of the public treasury unless payment is authorized by law.</w:t>
      </w:r>
    </w:p>
    <w:p w:rsidR="00AC5ED0" w:rsidRDefault="00AC5ED0" w:rsidP="00D63F9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_____________________reports to the governor and is also responsible for enforcing health laws and recommending measures to improve the health of state citizens.</w:t>
      </w:r>
    </w:p>
    <w:p w:rsidR="00AC5ED0" w:rsidRDefault="00AC5ED0" w:rsidP="00D63F9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_____________________heads the state’s executive branch.</w:t>
      </w:r>
    </w:p>
    <w:p w:rsidR="00AC5ED0" w:rsidRDefault="00AC5ED0" w:rsidP="00D63F9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_____________________carries out the policies of the state board of education (examples - allocation state funds and enforcement of regulations and laws).</w:t>
      </w:r>
    </w:p>
    <w:p w:rsidR="00AC5ED0" w:rsidRDefault="00AC5ED0" w:rsidP="00D63F9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_____________________takes care of the state’s legal business.</w:t>
      </w:r>
    </w:p>
    <w:p w:rsidR="00AC5ED0" w:rsidRDefault="00AC5ED0" w:rsidP="00D63F9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="00B309F0">
        <w:rPr>
          <w:sz w:val="28"/>
          <w:szCs w:val="28"/>
        </w:rPr>
        <w:t>keeps state records and carries out election laws.</w:t>
      </w:r>
    </w:p>
    <w:p w:rsidR="00AC5ED0" w:rsidRPr="00D63F9C" w:rsidRDefault="00AC5ED0" w:rsidP="00D63F9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_____________________interprets state laws and punishes those people who break them.</w:t>
      </w:r>
    </w:p>
    <w:sectPr w:rsidR="00AC5ED0" w:rsidRPr="00D63F9C" w:rsidSect="00BD0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7DF4"/>
    <w:multiLevelType w:val="hybridMultilevel"/>
    <w:tmpl w:val="04FC9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3F9C"/>
    <w:rsid w:val="009D1F41"/>
    <w:rsid w:val="00AC5ED0"/>
    <w:rsid w:val="00B309F0"/>
    <w:rsid w:val="00BD09C6"/>
    <w:rsid w:val="00D63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F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AE5E2-E876-48DF-84EA-9A94A001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Curtis Ranweiler</cp:lastModifiedBy>
  <cp:revision>1</cp:revision>
  <dcterms:created xsi:type="dcterms:W3CDTF">2010-11-08T16:35:00Z</dcterms:created>
  <dcterms:modified xsi:type="dcterms:W3CDTF">2010-11-08T16:58:00Z</dcterms:modified>
</cp:coreProperties>
</file>